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ED" w:rsidRDefault="008646ED" w:rsidP="008646ED"/>
    <w:p w:rsidR="008646ED" w:rsidRDefault="008646ED" w:rsidP="008646ED">
      <w:r>
        <w:t>Kapitel 1. Foreningens navn og hjemsted</w:t>
      </w:r>
    </w:p>
    <w:p w:rsidR="008646ED" w:rsidRDefault="008646ED" w:rsidP="008646ED">
      <w:r>
        <w:t>§ 1</w:t>
      </w:r>
      <w:r>
        <w:tab/>
        <w:t xml:space="preserve">Foreningens navn er ”AstmahjemKongsberg.dk”  </w:t>
      </w:r>
    </w:p>
    <w:p w:rsidR="008646ED" w:rsidRDefault="008646ED" w:rsidP="008646ED">
      <w:r>
        <w:t>§ 2</w:t>
      </w:r>
      <w:r>
        <w:tab/>
        <w:t>Foreningens hjemsted er Odense Kommune</w:t>
      </w:r>
    </w:p>
    <w:p w:rsidR="00026DFC" w:rsidRDefault="008646ED" w:rsidP="008646ED">
      <w:r>
        <w:t>Stk. 2. Foreningens adresse er formandens</w:t>
      </w:r>
    </w:p>
    <w:p w:rsidR="008646ED" w:rsidRDefault="008646ED" w:rsidP="008646ED">
      <w:r>
        <w:t>Kapitel 2. Foreningens formål og virksomhed</w:t>
      </w:r>
    </w:p>
    <w:p w:rsidR="008646ED" w:rsidRDefault="008646ED" w:rsidP="008646ED">
      <w:r>
        <w:t>§ 3</w:t>
      </w:r>
      <w:r>
        <w:tab/>
        <w:t>Foreningens formål er - som almennyttig forening:</w:t>
      </w:r>
    </w:p>
    <w:p w:rsidR="008646ED" w:rsidRDefault="008646ED" w:rsidP="008646ED">
      <w:r>
        <w:t>•</w:t>
      </w:r>
      <w:r>
        <w:tab/>
        <w:t>At opsamle viden og udbrede viden om Astmahjemmets historie og børnenes familier, der har haft tilknytning til Astmahjemmet</w:t>
      </w:r>
    </w:p>
    <w:p w:rsidR="008646ED" w:rsidRDefault="008646ED" w:rsidP="008646ED">
      <w:r>
        <w:t>•</w:t>
      </w:r>
      <w:r>
        <w:tab/>
        <w:t>At være kulturbærende og samlende ved at arrangere sammenkomster, ture og møder for medlemmerne af foreningen. Herigennem kan udveksles oplevelser, viden og erfaringer fra opholdene på astmahjemmet såvel som pårørende eller ansatte på hjemmet</w:t>
      </w:r>
    </w:p>
    <w:p w:rsidR="008646ED" w:rsidRDefault="008646ED" w:rsidP="008646ED">
      <w:r>
        <w:t>•</w:t>
      </w:r>
      <w:r>
        <w:tab/>
        <w:t xml:space="preserve">At generere viden om livet med kronisk lungesygdom og eksem, via medlemmernes historier, der kan bidrage til forebyggelse og sundhedsfremme for andre </w:t>
      </w:r>
    </w:p>
    <w:p w:rsidR="00790353" w:rsidRDefault="008646ED" w:rsidP="008646ED">
      <w:r>
        <w:t>•</w:t>
      </w:r>
      <w:r>
        <w:tab/>
        <w:t xml:space="preserve">At </w:t>
      </w:r>
      <w:proofErr w:type="gramStart"/>
      <w:r>
        <w:t>sammenfatte</w:t>
      </w:r>
      <w:proofErr w:type="gramEnd"/>
      <w:r>
        <w:t xml:space="preserve"> og publicere materiale om Astmahjemmet f.eks. i form af bøger, artikler, trykt materiale og indhold</w:t>
      </w:r>
      <w:r w:rsidR="00790353">
        <w:t xml:space="preserve"> på hjemmeside, </w:t>
      </w:r>
      <w:r w:rsidR="00613A55">
        <w:t>samt nyhedsbreve til medlemmerne.</w:t>
      </w:r>
    </w:p>
    <w:p w:rsidR="008646ED" w:rsidRDefault="008646ED" w:rsidP="008646ED">
      <w:r>
        <w:t>§ 4 Foreningen er landsdækkende samt uafhængig af økonomiske og partipolitiske interesser og synspunkter.</w:t>
      </w:r>
    </w:p>
    <w:p w:rsidR="008646ED" w:rsidRDefault="008646ED" w:rsidP="008646ED">
      <w:r>
        <w:t xml:space="preserve">Kapitel 3. Medlemskab </w:t>
      </w:r>
    </w:p>
    <w:p w:rsidR="008646ED" w:rsidRDefault="008646ED" w:rsidP="008646ED">
      <w:r>
        <w:t>§ 5 Indmeldelse som medlem af foreningen sker ved betaling af det fastsatte kontingent</w:t>
      </w:r>
    </w:p>
    <w:p w:rsidR="008646ED" w:rsidRDefault="008646ED" w:rsidP="008646ED">
      <w:r>
        <w:t>Stk. 2 Medlemskab kan kun være individuelt og personligt.</w:t>
      </w:r>
      <w:r w:rsidR="00E9665A">
        <w:t xml:space="preserve"> Dog kan der oprettes et familiemedlemskab, hvis flere i samme husstand ønsker medlemskab</w:t>
      </w:r>
      <w:r w:rsidR="001C3CE9">
        <w:t xml:space="preserve"> (som vedtaget på generalforsamlingen 2021)</w:t>
      </w:r>
    </w:p>
    <w:p w:rsidR="008646ED" w:rsidRDefault="008646ED" w:rsidP="008646ED">
      <w:r>
        <w:t>Stk.3 Medlemskab forudsætter tilslutning til og/eller interesse for foreningens formål samt et ønske om at værne om foreningens uafhængighed.</w:t>
      </w:r>
    </w:p>
    <w:p w:rsidR="008646ED" w:rsidRDefault="008646ED" w:rsidP="008646ED">
      <w:r>
        <w:t xml:space="preserve">Stk.4 Medlemskabet er gyldigt, når det fastsatte kontingent er betalt. </w:t>
      </w:r>
    </w:p>
    <w:p w:rsidR="008646ED" w:rsidRDefault="008646ED" w:rsidP="008646ED">
      <w:r>
        <w:t xml:space="preserve">Udmeldelse af foreningen sker automatisk ved ophør af rettidig kontingentbetaling. </w:t>
      </w:r>
    </w:p>
    <w:p w:rsidR="008646ED" w:rsidRDefault="008646ED" w:rsidP="008646ED">
      <w:r>
        <w:t>Stk. 5 Et medlem kan ekskluderes af foreningen, hvis det i ord og/eller gerning handler til skade for foreningen.</w:t>
      </w:r>
    </w:p>
    <w:p w:rsidR="008646ED" w:rsidRDefault="008646ED" w:rsidP="008646ED">
      <w:r>
        <w:t>Stk. 6 Forslag til beslutning om eksklusion kan fremsættes af ethvert medlem af foreningen og af foreningens bestyrelse.</w:t>
      </w:r>
    </w:p>
    <w:p w:rsidR="008646ED" w:rsidRDefault="008646ED" w:rsidP="008646ED">
      <w:r>
        <w:lastRenderedPageBreak/>
        <w:t>Stk. 7 Beslutning om eksklusion besluttes af foreningens bestyrelse.</w:t>
      </w:r>
    </w:p>
    <w:p w:rsidR="008646ED" w:rsidRDefault="008646ED" w:rsidP="008646ED">
      <w:r>
        <w:t>Stk. 8 Et ekskluderet medlem kan ved bestyrelsesbeslutning genoptages som medlem af foreningen.</w:t>
      </w:r>
    </w:p>
    <w:p w:rsidR="008646ED" w:rsidRDefault="008646ED" w:rsidP="008646ED">
      <w:r>
        <w:t xml:space="preserve">§ 6 </w:t>
      </w:r>
      <w:r>
        <w:tab/>
        <w:t>Medlemskab af foreningen giver ikke ret til del af foreningens formue.</w:t>
      </w:r>
    </w:p>
    <w:p w:rsidR="008646ED" w:rsidRDefault="008646ED" w:rsidP="008646ED">
      <w:r>
        <w:t>Stk. 2. Et udmeldt eller ekskluderet medlem vil ikke kunne opnå andel i foreningens eventuelle formue, herunder rettigheder til materialer, enerettigheder, knowhow eller andre rettigheder og goder, som foreningen har oparbejdet.</w:t>
      </w:r>
    </w:p>
    <w:p w:rsidR="008646ED" w:rsidRDefault="008646ED" w:rsidP="008646ED">
      <w:r>
        <w:t>Kapitel 4. Medlemskontingent</w:t>
      </w:r>
    </w:p>
    <w:p w:rsidR="008646ED" w:rsidRDefault="008646ED" w:rsidP="008646ED">
      <w:r>
        <w:t>§ 7</w:t>
      </w:r>
      <w:r>
        <w:tab/>
        <w:t>Medlemskontingentets størrelse fastsættes hvert år af den ordinære generalforsamling.</w:t>
      </w:r>
    </w:p>
    <w:p w:rsidR="008646ED" w:rsidRDefault="008646ED" w:rsidP="008646ED">
      <w:r>
        <w:t>Stk. 2. Forslag til kontingentsats bekendtgøres sammen med indkaldelse til ordinær generalforsamling.</w:t>
      </w:r>
    </w:p>
    <w:p w:rsidR="008646ED" w:rsidRDefault="008646ED" w:rsidP="008646ED">
      <w:r>
        <w:t>Kapitel 5. Foreningsledelse</w:t>
      </w:r>
    </w:p>
    <w:p w:rsidR="008646ED" w:rsidRDefault="008646ED" w:rsidP="008646ED">
      <w:r>
        <w:t>Generalforsamling</w:t>
      </w:r>
    </w:p>
    <w:p w:rsidR="008646ED" w:rsidRDefault="009C5307" w:rsidP="008646ED">
      <w:r>
        <w:t xml:space="preserve">§ 8 </w:t>
      </w:r>
      <w:r w:rsidR="008646ED">
        <w:t>Generalforsamlingen er foreningens øverste myndighed.</w:t>
      </w:r>
    </w:p>
    <w:p w:rsidR="008646ED" w:rsidRDefault="008646ED" w:rsidP="008646ED">
      <w:r>
        <w:t>Stk. 2. Generalforsamlingen er med de i vedtægten fastsatte begrænsninger beslutningsdygtig</w:t>
      </w:r>
      <w:r w:rsidR="009C5307">
        <w:t>,</w:t>
      </w:r>
      <w:r>
        <w:t xml:space="preserve"> uanset antal deltagende medlemmer.</w:t>
      </w:r>
    </w:p>
    <w:p w:rsidR="008646ED" w:rsidRDefault="008646ED" w:rsidP="008646ED">
      <w:r>
        <w:t>Stk. 3. Møde- og stemmeret på generalforsamlingen har de medlemmer, der opfylder betingelserne herfor.</w:t>
      </w:r>
    </w:p>
    <w:p w:rsidR="008646ED" w:rsidRDefault="008646ED" w:rsidP="008646ED">
      <w:r>
        <w:t xml:space="preserve">Stk. 4. Hvert medlem har én stemme. </w:t>
      </w:r>
    </w:p>
    <w:p w:rsidR="008646ED" w:rsidRDefault="009C5307" w:rsidP="008646ED">
      <w:r>
        <w:t xml:space="preserve">§ 9. </w:t>
      </w:r>
      <w:r w:rsidR="008646ED">
        <w:t>Generalforsamlingen vælger en dirigent, der leder forhandlingerne og foranstalter de foreskrevne og fornødne afstemninger.</w:t>
      </w:r>
    </w:p>
    <w:p w:rsidR="008646ED" w:rsidRDefault="008646ED" w:rsidP="008646ED">
      <w:r>
        <w:t>Stk. 2. Generalforsamlingens beslutninger træffes, medmindre andet er bestemt i denne vedtægt, ved almindelig stemmeflerhed.</w:t>
      </w:r>
    </w:p>
    <w:p w:rsidR="008646ED" w:rsidRDefault="008646ED" w:rsidP="008646ED">
      <w:r>
        <w:t>Stk. 3. Ved stemmelighed bortfalder det forslag, der er stemt om.</w:t>
      </w:r>
    </w:p>
    <w:p w:rsidR="008646ED" w:rsidRDefault="008646ED" w:rsidP="008646ED">
      <w:r>
        <w:t>Stk. 4. Valg til bestyrelsen sker for en periode på 2 år, således at mindst 2 bestyrelses medlemmer er på valg hvert år. Revisor er på valg hvert år. Suppleanter vælges for ét år. Genvalg kan finde sted.</w:t>
      </w:r>
    </w:p>
    <w:p w:rsidR="008646ED" w:rsidRDefault="008646ED" w:rsidP="008646ED">
      <w:r>
        <w:t xml:space="preserve">Stk. 5. Valgbar til bestyrelsen er ethvert medlem, der på generalforsamlingen kan udøve sine fulde medlemsrettigheder. </w:t>
      </w:r>
    </w:p>
    <w:p w:rsidR="008646ED" w:rsidRDefault="008646ED" w:rsidP="008646ED">
      <w:r>
        <w:t>Stk. 6. Ved stemmelighed i forbindelse med valg foretages, hvis ikke begge/alle opstillede kandidater kan anses for valgte, omvalg mellem de kandidater, der har opnået det samme antal stemmer. Hvis der igen forekommer stemmelighed, foretager dirigenten lodtrækning mellem kandidaterne.</w:t>
      </w:r>
    </w:p>
    <w:p w:rsidR="008646ED" w:rsidRDefault="008646ED" w:rsidP="008646ED">
      <w:r>
        <w:t>Stk. 7. Stemmeafgivning sker ved håndsoprækning. Stemmeafgivning skal dog være skriftlig ved begæring fra min</w:t>
      </w:r>
      <w:r w:rsidR="00E27387">
        <w:t>dst et tilstedeværende medlem</w:t>
      </w:r>
      <w:r>
        <w:t>.</w:t>
      </w:r>
    </w:p>
    <w:p w:rsidR="008646ED" w:rsidRDefault="008646ED" w:rsidP="008646ED">
      <w:r>
        <w:lastRenderedPageBreak/>
        <w:t xml:space="preserve">Stk. 8. Der kan stemmes pr. skriftlig fuldmagt. Hver generalforsamlingsdeltager kan medbringe 1 fuldmagt. </w:t>
      </w:r>
    </w:p>
    <w:p w:rsidR="008646ED" w:rsidRDefault="008646ED" w:rsidP="008646ED">
      <w:r>
        <w:t>Stk. 9. Valgt til bestyrelsen er de kandidater, der opnår højeste stemmetal i forhold til antal pladser i bestyrelsen.</w:t>
      </w:r>
    </w:p>
    <w:p w:rsidR="008646ED" w:rsidRDefault="008646ED" w:rsidP="008646ED">
      <w:r>
        <w:t>Stk. 10. Valgt til suppleanter er de kandidater, der opnår højeste stemmetal i forhold til de to suppleantpladser.</w:t>
      </w:r>
    </w:p>
    <w:p w:rsidR="00A64EEE" w:rsidRDefault="008646ED" w:rsidP="008646ED">
      <w:r>
        <w:t>Stk. 11. Generalforsamlingens forhandlinger refereres af en af generalforsamlingen valgt referent. Referatet skal være underskrevet af dirigent og referent evt. pr. mail, udsendes på mail til bestyrelsesmedlemmerne samt offentliggøres på foreningens hjemmeside senest 1 måned efter generalforsamlingen.</w:t>
      </w:r>
    </w:p>
    <w:p w:rsidR="008646ED" w:rsidRDefault="008646ED" w:rsidP="008646ED">
      <w:r>
        <w:t>Ordinær generalforsamling</w:t>
      </w:r>
    </w:p>
    <w:p w:rsidR="008646ED" w:rsidRDefault="008646ED" w:rsidP="008646ED">
      <w:r>
        <w:t>§ 10 Foreningens ordinære generalforsamling holdes én gang årligt i perioden marts – juni.</w:t>
      </w:r>
    </w:p>
    <w:p w:rsidR="008646ED" w:rsidRDefault="008646ED" w:rsidP="008646ED">
      <w:r>
        <w:t>Stk. 2. Ordinær generalforsamling indkaldes med mindst fire ugers varsel ved udsendelse af mail til alle medlemmer, hvis vi har fået den, samt ved bekendtgørelse på foreningens hjemmeside.</w:t>
      </w:r>
    </w:p>
    <w:p w:rsidR="008646ED" w:rsidRDefault="008646ED" w:rsidP="008646ED">
      <w:r>
        <w:t>Stk. 3. Med indkaldelsen skal følge:</w:t>
      </w:r>
    </w:p>
    <w:p w:rsidR="008646ED" w:rsidRDefault="008646ED" w:rsidP="008646ED">
      <w:r>
        <w:t>1.</w:t>
      </w:r>
      <w:r>
        <w:tab/>
        <w:t>Dagsorden</w:t>
      </w:r>
    </w:p>
    <w:p w:rsidR="008646ED" w:rsidRDefault="008646ED" w:rsidP="008646ED">
      <w:r>
        <w:t>2.</w:t>
      </w:r>
      <w:r>
        <w:tab/>
        <w:t>Oplysning om, at medlemsforslag skal være foreningens formand i hænde senest to uger inden generalforsamlingen</w:t>
      </w:r>
    </w:p>
    <w:p w:rsidR="008646ED" w:rsidRDefault="008646ED" w:rsidP="008646ED">
      <w:r>
        <w:t>3.</w:t>
      </w:r>
      <w:r>
        <w:tab/>
        <w:t>Revideret regnskab for det forløbne regnskabsår, som skal fremlægges på generalforsamlingen</w:t>
      </w:r>
    </w:p>
    <w:p w:rsidR="008646ED" w:rsidRDefault="008646ED" w:rsidP="008646ED">
      <w:r>
        <w:t>4.</w:t>
      </w:r>
      <w:r>
        <w:tab/>
        <w:t>Bestyrelsens forslag til kontingentsats</w:t>
      </w:r>
    </w:p>
    <w:p w:rsidR="008646ED" w:rsidRDefault="008646ED" w:rsidP="008646ED"/>
    <w:p w:rsidR="008646ED" w:rsidRDefault="008646ED" w:rsidP="008646ED">
      <w:r>
        <w:t>Stk. 4. Medlemsforslag, der ønskes behandlet på en ordinær generalforsamling, skal i elektronisk form være bestyrelsens formand i hænde senest to uger inden generalforsamlingen.</w:t>
      </w:r>
    </w:p>
    <w:p w:rsidR="008646ED" w:rsidRDefault="008646ED" w:rsidP="008646ED">
      <w:r>
        <w:t>Stk. 5. Dagsordenen skal indeholde mindst følgende punkter:</w:t>
      </w:r>
    </w:p>
    <w:p w:rsidR="008646ED" w:rsidRDefault="008646ED" w:rsidP="008646ED"/>
    <w:p w:rsidR="008646ED" w:rsidRDefault="008646ED" w:rsidP="008646ED">
      <w:r>
        <w:t>1.</w:t>
      </w:r>
      <w:r>
        <w:tab/>
        <w:t>Valg af dirigent</w:t>
      </w:r>
    </w:p>
    <w:p w:rsidR="008646ED" w:rsidRDefault="008646ED" w:rsidP="008646ED">
      <w:r>
        <w:t>2.</w:t>
      </w:r>
      <w:r>
        <w:tab/>
        <w:t>Valg af referent</w:t>
      </w:r>
    </w:p>
    <w:p w:rsidR="008646ED" w:rsidRDefault="008646ED" w:rsidP="008646ED">
      <w:r>
        <w:t>3.</w:t>
      </w:r>
      <w:r>
        <w:tab/>
        <w:t>Bestyrelsens beretning</w:t>
      </w:r>
    </w:p>
    <w:p w:rsidR="008646ED" w:rsidRDefault="008646ED" w:rsidP="008646ED">
      <w:r>
        <w:t>4.</w:t>
      </w:r>
      <w:r>
        <w:tab/>
        <w:t>Forelæggelse af regnskab til godkendelse</w:t>
      </w:r>
    </w:p>
    <w:p w:rsidR="008646ED" w:rsidRDefault="008646ED" w:rsidP="008646ED">
      <w:r>
        <w:t>5.</w:t>
      </w:r>
      <w:r>
        <w:tab/>
        <w:t>Indkomne forslag</w:t>
      </w:r>
    </w:p>
    <w:p w:rsidR="008646ED" w:rsidRDefault="008646ED" w:rsidP="008646ED">
      <w:r>
        <w:lastRenderedPageBreak/>
        <w:t>6.</w:t>
      </w:r>
      <w:r>
        <w:tab/>
        <w:t>Fastsættel</w:t>
      </w:r>
      <w:r w:rsidR="008F1F4C">
        <w:t>se af kontingent for</w:t>
      </w:r>
      <w:r w:rsidR="002816A3">
        <w:t xml:space="preserve"> det</w:t>
      </w:r>
      <w:r w:rsidR="008F1F4C">
        <w:t xml:space="preserve"> kommende</w:t>
      </w:r>
      <w:r>
        <w:t xml:space="preserve"> år</w:t>
      </w:r>
    </w:p>
    <w:p w:rsidR="008646ED" w:rsidRDefault="008646ED" w:rsidP="008646ED">
      <w:r>
        <w:t>7.</w:t>
      </w:r>
      <w:r>
        <w:tab/>
        <w:t>Godkendelse af budget for det indeværende år</w:t>
      </w:r>
    </w:p>
    <w:p w:rsidR="008646ED" w:rsidRDefault="008646ED" w:rsidP="008646ED">
      <w:r>
        <w:t>8.</w:t>
      </w:r>
      <w:r>
        <w:tab/>
        <w:t>Valg af bestyrelse og bestyrelsessuppleanter</w:t>
      </w:r>
    </w:p>
    <w:p w:rsidR="008646ED" w:rsidRDefault="008646ED" w:rsidP="008646ED">
      <w:r>
        <w:t>•</w:t>
      </w:r>
      <w:r>
        <w:tab/>
        <w:t>Valg af bestyrelse på minimum tre eller fem medlemmer</w:t>
      </w:r>
    </w:p>
    <w:p w:rsidR="008646ED" w:rsidRDefault="008646ED" w:rsidP="008646ED">
      <w:r>
        <w:t>•</w:t>
      </w:r>
      <w:r>
        <w:tab/>
        <w:t>Valg af to suppleanter til bestyrelsen</w:t>
      </w:r>
    </w:p>
    <w:p w:rsidR="008646ED" w:rsidRDefault="008646ED" w:rsidP="008646ED">
      <w:r>
        <w:t xml:space="preserve">  9. Valg af revisor  </w:t>
      </w:r>
    </w:p>
    <w:p w:rsidR="008646ED" w:rsidRDefault="008646ED" w:rsidP="008646ED">
      <w:r>
        <w:t>10. Eventuelt.</w:t>
      </w:r>
    </w:p>
    <w:p w:rsidR="008646ED" w:rsidRDefault="008646ED" w:rsidP="008646ED">
      <w:r>
        <w:t>Stk. 6. Endelig dagsorden med eventuelle nye bilag skal senest en uge før generalforsamlingen offentliggøres på foreningens hjemmeside, hvis der i medfør af stk. 4 er indkommet forslag.</w:t>
      </w:r>
    </w:p>
    <w:p w:rsidR="008646ED" w:rsidRDefault="008646ED" w:rsidP="008646ED">
      <w:r>
        <w:t>Ekstraordinær generalforsamling</w:t>
      </w:r>
    </w:p>
    <w:p w:rsidR="008646ED" w:rsidRDefault="008646ED" w:rsidP="008646ED">
      <w:r>
        <w:t>§ 11</w:t>
      </w:r>
      <w:r>
        <w:tab/>
        <w:t xml:space="preserve">Ekstraordinær generalforsamling skal afholdes, hvis mindst 2 medlemmer af bestyrelsen anmoder herom. Menige medlemmer af foreningen kan kontakte bestyrelsen med forslag om at der indkaldes til ekstraordinær generalforsamling. </w:t>
      </w:r>
    </w:p>
    <w:p w:rsidR="008646ED" w:rsidRDefault="008646ED" w:rsidP="008646ED">
      <w:r>
        <w:t>Stk. 2. Anmodning om ekstraordinær generalforsamling skal skriftligt (evt. pr. mail) stiles til foreningens formand.</w:t>
      </w:r>
    </w:p>
    <w:p w:rsidR="008646ED" w:rsidRDefault="008646ED" w:rsidP="008646ED">
      <w:r>
        <w:t>Stk. 3. Anmodning om ekstraordinær generalforsamling skal skriftligt angive det eller de punkter, som ønskes behandlet på den ekstraordinære generalforsamling.</w:t>
      </w:r>
    </w:p>
    <w:p w:rsidR="008646ED" w:rsidRDefault="008646ED" w:rsidP="008646ED">
      <w:r>
        <w:t>§ 12</w:t>
      </w:r>
      <w:r>
        <w:tab/>
        <w:t>Ekstraordinær generalforsamling skal holdes senest 4 uger efter, at bestyrelsens formand har modtaget en motiveret anmodning fra mindst 2 bestyrelsesmedlemmer.</w:t>
      </w:r>
    </w:p>
    <w:p w:rsidR="008646ED" w:rsidRDefault="008646ED" w:rsidP="008646ED">
      <w:r>
        <w:t xml:space="preserve"> Stk. 2. Ekstraordinær generalforsamling indkaldes med mindst 2 ugers varsel ved bekendtgørelse   </w:t>
      </w:r>
    </w:p>
    <w:p w:rsidR="008646ED" w:rsidRDefault="008646ED" w:rsidP="008646ED">
      <w:proofErr w:type="gramStart"/>
      <w:r>
        <w:t>på foreningens hjemmeside eller pr. mail med angivelse af dagsordenspunkter og motiveringen</w:t>
      </w:r>
      <w:proofErr w:type="gramEnd"/>
      <w:r>
        <w:t xml:space="preserve">  </w:t>
      </w:r>
    </w:p>
    <w:p w:rsidR="008646ED" w:rsidRDefault="008646ED" w:rsidP="008646ED">
      <w:r>
        <w:t>herfor.</w:t>
      </w:r>
    </w:p>
    <w:p w:rsidR="008646ED" w:rsidRDefault="008646ED" w:rsidP="008646ED">
      <w:r>
        <w:t xml:space="preserve">Stk. 3. Ved spørgsmål om vedtægtsændring, og ved spørgsmål om foreningens opløsning, </w:t>
      </w:r>
    </w:p>
    <w:p w:rsidR="008646ED" w:rsidRDefault="008646ED" w:rsidP="008646ED">
      <w:r>
        <w:t xml:space="preserve"> jf. § 29, Stk. 3, gælder ved siden af 4-ugers fristen særlige frister.</w:t>
      </w:r>
    </w:p>
    <w:p w:rsidR="008646ED" w:rsidRDefault="008646ED" w:rsidP="008646ED">
      <w:r>
        <w:t>Bestyrelse</w:t>
      </w:r>
    </w:p>
    <w:p w:rsidR="008646ED" w:rsidRDefault="0048446B" w:rsidP="008646ED">
      <w:r>
        <w:t xml:space="preserve">§13 </w:t>
      </w:r>
      <w:r w:rsidR="008646ED">
        <w:t>Mellem generalforsamlingerne ledes foreningen af en bestyrelse på minimum 3 og maksimum 5 medlemmer valgt af generalforsamlingen.</w:t>
      </w:r>
    </w:p>
    <w:p w:rsidR="008646ED" w:rsidRDefault="008646ED" w:rsidP="008646ED">
      <w:r>
        <w:t>§14 Bestyrelsen er forpligtet til at virke for, at foreningens formål kan realiseres i overensstemmelse med denne vedtægt og generalforsamlingens beslutninger, samt til løbende at orientere om sit arbejde.</w:t>
      </w:r>
    </w:p>
    <w:p w:rsidR="008646ED" w:rsidRDefault="008646ED" w:rsidP="008646ED">
      <w:r>
        <w:lastRenderedPageBreak/>
        <w:t>Stk. 2. Bestyrelsen er særligt ansvarlig for at følsomme oplysninger om medlemmerne opbevares og behandles lovligt og etisk korrekt jævnfør Persondataforordningen fra 2018.</w:t>
      </w:r>
      <w:r w:rsidR="00434D89">
        <w:t>(GDPR)</w:t>
      </w:r>
    </w:p>
    <w:p w:rsidR="008646ED" w:rsidRDefault="008646ED" w:rsidP="008646ED">
      <w:r>
        <w:t>Stk. 3. Bestyrelsen er ansvarlig for, at der ved afgrænsede samarbejdsaftaler mellem foreningen og et eller flere af foreningens medlemmer udarbejdes en særskilt aftale, der fastlægger de nærmere vilkår for samarbejdet.</w:t>
      </w:r>
    </w:p>
    <w:p w:rsidR="008646ED" w:rsidRDefault="008646ED" w:rsidP="008646ED">
      <w:r>
        <w:t>§15</w:t>
      </w:r>
      <w:r>
        <w:tab/>
        <w:t>Deltagelse i bestyrelsesarbejdet er ulønnet.</w:t>
      </w:r>
    </w:p>
    <w:p w:rsidR="008646ED" w:rsidRDefault="008646ED" w:rsidP="008646ED">
      <w:r>
        <w:t>§ 16</w:t>
      </w:r>
      <w:r>
        <w:tab/>
        <w:t>Bestyrelsen konstituerer sig selv med formand, der leder bestyrelsens arbejde, en næstformand, og kasserer, samt menige medlemmer, revisor og suppleanter.</w:t>
      </w:r>
    </w:p>
    <w:p w:rsidR="008646ED" w:rsidRDefault="008646ED" w:rsidP="008646ED">
      <w:r>
        <w:t>Stk. 2. Bestyrelsen træffer sine beslutninger på møder, der holdes efter behov. Mødet kan afholdes virtuelt eller via maildialog.</w:t>
      </w:r>
    </w:p>
    <w:p w:rsidR="008646ED" w:rsidRDefault="008646ED" w:rsidP="008646ED">
      <w:r>
        <w:t>Stk. 3. Desuden holdes bestyrelsesmøde, hvis mindst to af bestyrelsens medlemmer anmoder herom.</w:t>
      </w:r>
    </w:p>
    <w:p w:rsidR="008646ED" w:rsidRDefault="008646ED" w:rsidP="008646ED">
      <w:r>
        <w:t>Stk. 4. Bestyrelsen er beslutningsdygtig, når et flertal af medlemmerne er til stede. Hvis hele bestyrelsen tilslutter sig, kan beslutninger træffes pr. mail, uden at bestyrelsen er samlet til møde. Ved stemmelighed er formandens stemme udslagsgivende. Bestyrelsen indbyder webadministrator/redaktionsledelsen til bestyrelsesmøder.</w:t>
      </w:r>
    </w:p>
    <w:p w:rsidR="008646ED" w:rsidRDefault="008646ED" w:rsidP="008646ED">
      <w:r>
        <w:t>Stk. 5. Formanden har ansvaret for, at bestyrelsen holdes løbende orienteret om foreningens arbejde.</w:t>
      </w:r>
    </w:p>
    <w:p w:rsidR="008646ED" w:rsidRDefault="008646ED" w:rsidP="008646ED">
      <w:r>
        <w:t>Stk. 6. Formanden har ansvaret for, at dagsorden samt eventuelt materiale til bestyrelsens møder er tilgået bestyrelsens medlemmer og redaktionsledelsen i rimelig tid forud for bestyrelsesmødet.</w:t>
      </w:r>
    </w:p>
    <w:p w:rsidR="008646ED" w:rsidRDefault="008646ED" w:rsidP="008646ED">
      <w:r>
        <w:t xml:space="preserve">Stk.7. Bestyrelsen kan bestemme, at materiale til bestyrelsesmedlemmerne tilgår suppleanterne, og at disse deltager i bestyrelsesmøder. I tilfælde hvor materialet er direkte relateret til redaktionen sikres det, at redaktionsledelsen er orienteret om udsendelsen. </w:t>
      </w:r>
    </w:p>
    <w:p w:rsidR="008646ED" w:rsidRDefault="008646ED" w:rsidP="008646ED">
      <w:r>
        <w:t>Stk. 8. Bestyrelsens kasserer fører foreningens regnskab og er ansvarlig for foreningens økonomi i forhold til bestyrelsen.</w:t>
      </w:r>
    </w:p>
    <w:p w:rsidR="008646ED" w:rsidRDefault="008646ED" w:rsidP="008646ED">
      <w:r>
        <w:t>Stk. 9. Formanden foranlediger, at der udarbejdes referat over bestyrelsens møder og er ansvarlig for foreningens arkivalier.</w:t>
      </w:r>
    </w:p>
    <w:p w:rsidR="008646ED" w:rsidRDefault="008646ED" w:rsidP="008646ED">
      <w:r>
        <w:t>Stk. 10. Bestyrelsen kan nedsætte interne arbejdsudvalg, permanente eller ad hoc, til varetagelse af bestemte arbejdsopgaver. Til sådanne udvalg kan vælges andre medlemmer af foreningen eller personer uden for denne. Sådanne udvalg er ansvarlige over for bestyrelsen. En undtagelse er nedsættelse af arbejdsudvalg med direkte reference til redaktionen. Sådanne arbejdsudvalg nedsættes af redaktionsledelsen eller af bestyrelsen i samarbejde med redaktionsledelsen. Udvalgene er ansvarlige over for bestyrelsen og har ingen særskilt beslutningskompetence.</w:t>
      </w:r>
    </w:p>
    <w:p w:rsidR="008646ED" w:rsidRDefault="008646ED" w:rsidP="008646ED">
      <w:r>
        <w:t>Stk. 11. Bestyrelsen fastsætter i øvrigt selv sin forretningsorden og er ansvarlig for, at der foreligger en beskrivelse af ansvars- og kompetenceforholdene.</w:t>
      </w:r>
    </w:p>
    <w:p w:rsidR="008646ED" w:rsidRDefault="008646ED" w:rsidP="008646ED"/>
    <w:p w:rsidR="008646ED" w:rsidRDefault="008646ED" w:rsidP="008646ED">
      <w:r>
        <w:lastRenderedPageBreak/>
        <w:t>Kapitel 6. Særlige medlemsrettigheder</w:t>
      </w:r>
    </w:p>
    <w:p w:rsidR="008646ED" w:rsidRDefault="008646ED" w:rsidP="008646ED">
      <w:r>
        <w:t>§ 17</w:t>
      </w:r>
      <w:r>
        <w:tab/>
        <w:t>Ethvert medlem kan ved henvendelse til bestyrelsens formand senest 14 dage forinden et bestyrelsesmøde få et spørgsmål til behandling på det herefter førstkommende bestyrelsesmøde.</w:t>
      </w:r>
    </w:p>
    <w:p w:rsidR="008646ED" w:rsidRDefault="008646ED" w:rsidP="008646ED">
      <w:r>
        <w:t>Stk. 2. Ethvert medlem af foreningen har ret til at få oplyst fastlagte tidspunkter for møder i bestyrelsen.</w:t>
      </w:r>
    </w:p>
    <w:p w:rsidR="008646ED" w:rsidRDefault="008646ED" w:rsidP="008646ED">
      <w:r>
        <w:t>Stk. 3. Ethvert medlem af foreningen har ret til at overvære møder i bestyrelsen.</w:t>
      </w:r>
    </w:p>
    <w:p w:rsidR="008646ED" w:rsidRDefault="008646ED" w:rsidP="008646ED">
      <w:r>
        <w:t>Stk. 4. Bestyrelsens formand kan sammen med mindst et bestyrelsesmedlem beslutte, at den almindelige adgang til at overvære bestyrelsesmøder begrænses i tilfælde, hvor der behandles økonomiske, konkurrenceprægede eller personfølsomme emner.</w:t>
      </w:r>
    </w:p>
    <w:p w:rsidR="008646ED" w:rsidRDefault="008646ED" w:rsidP="008646ED">
      <w:r>
        <w:t>Kapitel 7. Administration, økonomi, regnskab og revision</w:t>
      </w:r>
    </w:p>
    <w:p w:rsidR="008646ED" w:rsidRDefault="008646ED" w:rsidP="008646ED">
      <w:r>
        <w:t>§ 18</w:t>
      </w:r>
      <w:r>
        <w:tab/>
        <w:t xml:space="preserve">Bestyrelsens formand er ansvarlig for foreningens daglige administration. </w:t>
      </w:r>
    </w:p>
    <w:p w:rsidR="008646ED" w:rsidRDefault="008646ED" w:rsidP="008646ED">
      <w:r>
        <w:t>§ 19</w:t>
      </w:r>
      <w:r>
        <w:tab/>
        <w:t>Foreningens medlemsliste føres efter bestyrelsens beslutning.</w:t>
      </w:r>
    </w:p>
    <w:p w:rsidR="008646ED" w:rsidRDefault="008646ED" w:rsidP="008646ED">
      <w:r>
        <w:t>§ 20</w:t>
      </w:r>
      <w:r>
        <w:tab/>
        <w:t>Foreningens regnskabsår er kalenderåret.</w:t>
      </w:r>
    </w:p>
    <w:p w:rsidR="008646ED" w:rsidRDefault="008646ED" w:rsidP="008646ED">
      <w:r>
        <w:t>§ 21</w:t>
      </w:r>
      <w:r>
        <w:tab/>
        <w:t>Regnskabet føres af kassereren, eller efter dennes bemyndigelse. Kassereren rapporterer mindst halvårsvist til bestyrelsen om foreningens økonomiske status.</w:t>
      </w:r>
    </w:p>
    <w:p w:rsidR="008646ED" w:rsidRDefault="008646ED" w:rsidP="008646ED">
      <w:r>
        <w:t>Bestyrelsen har ansvaret for, at der udarbejdes budget for det kommende år til godkendelse på den ordinære generalforsamling.</w:t>
      </w:r>
    </w:p>
    <w:p w:rsidR="008646ED" w:rsidRDefault="008646ED" w:rsidP="008646ED">
      <w:r>
        <w:t>§ 22</w:t>
      </w:r>
      <w:r>
        <w:tab/>
        <w:t>Driftsregnskab og status, forsynet med bestyrelsens underskrift og med revisionspåtegning, forelægges den ordinære generalforsamling til godkendelse.</w:t>
      </w:r>
    </w:p>
    <w:p w:rsidR="008646ED" w:rsidRDefault="005329A4" w:rsidP="008646ED">
      <w:r>
        <w:t xml:space="preserve">§ 23 </w:t>
      </w:r>
      <w:r w:rsidR="008646ED">
        <w:t>Regnskabet revideres af en revisor, der vælges af generalforsamlingen.</w:t>
      </w:r>
    </w:p>
    <w:p w:rsidR="008646ED" w:rsidRDefault="008646ED" w:rsidP="008646ED">
      <w:r>
        <w:t>Kapitel 8. Tegning og hæftelse</w:t>
      </w:r>
    </w:p>
    <w:p w:rsidR="008646ED" w:rsidRDefault="008646ED" w:rsidP="008646ED">
      <w:r>
        <w:t>§ 24</w:t>
      </w:r>
      <w:r>
        <w:tab/>
        <w:t>Foreningen tegnes ved underskrift af formanden og mindst én af bestyrelsens øvrige medlemmer.</w:t>
      </w:r>
    </w:p>
    <w:p w:rsidR="008646ED" w:rsidRDefault="008646ED" w:rsidP="008646ED">
      <w:r>
        <w:t>Stk. 2. Bestyrelsen kan meddele kassereren fuldmagt til at modtage indbetalinger og til at betale indgåede forpligtelser.</w:t>
      </w:r>
    </w:p>
    <w:p w:rsidR="008646ED" w:rsidRDefault="008646ED" w:rsidP="008646ED">
      <w:r>
        <w:t>§ 25</w:t>
      </w:r>
      <w:r>
        <w:tab/>
        <w:t>Foreningen hæfter kun for sine forpligtelser med den til foreningen enhver tid hørende formue.</w:t>
      </w:r>
    </w:p>
    <w:p w:rsidR="00A64EEE" w:rsidRDefault="008646ED" w:rsidP="008646ED">
      <w:r>
        <w:t>Stk. 2. Der påhviler ikke foreningens medlemmer eller bestyrelse nogen personlig hæftelse.</w:t>
      </w:r>
    </w:p>
    <w:p w:rsidR="008646ED" w:rsidRDefault="008646ED" w:rsidP="008646ED">
      <w:r>
        <w:t>Kapitel 9. Vedtægtsændring</w:t>
      </w:r>
    </w:p>
    <w:p w:rsidR="00A64EEE" w:rsidRDefault="008646ED" w:rsidP="00A64EEE">
      <w:r>
        <w:t>§26 Forslag til vedtægtsændring kan fremsættes af ethvert af foreningens medlemmer og af bestyrelsen.</w:t>
      </w:r>
    </w:p>
    <w:p w:rsidR="008646ED" w:rsidRDefault="008646ED" w:rsidP="008646ED">
      <w:r>
        <w:lastRenderedPageBreak/>
        <w:t>Stk. 2. . Vedtagelse af forslag til vedtægtsændring kan kun finde sted på en ordinærgeneralforsamling og kun, hvis forslag til vedtægtsændring og indhold heraf fremgår af dagsordenen og evt. bilag.</w:t>
      </w:r>
    </w:p>
    <w:p w:rsidR="008646ED" w:rsidRDefault="00017AD7" w:rsidP="008646ED">
      <w:r>
        <w:t xml:space="preserve">§ 27 </w:t>
      </w:r>
      <w:r w:rsidR="008646ED">
        <w:t>Til vedtagelse af et forslag til vedtægtsændring kræves, at beslutning herom vedtages med mindst 2/3 af de afgivne stemmer.</w:t>
      </w:r>
    </w:p>
    <w:p w:rsidR="008646ED" w:rsidRDefault="008646ED" w:rsidP="008646ED">
      <w:r>
        <w:t>Stk. 2. Hvis ændringsforslag opnår et flertal af de afgivne stemmer, men ikke de nødvendige 2/3 til vedtagelse af ændring, og hvis forslaget opretholdes, indkalder bestyrelsen inden 3 uger til en ekstraordinær generalforsamling, der skal holdes senest 4 uger efter indkaldelsen. På denne ekstraordinære generalforsamling kan forslag til vedtægtsændring vedtages med almindeligt flertal.</w:t>
      </w:r>
    </w:p>
    <w:p w:rsidR="008646ED" w:rsidRDefault="005E2A9F" w:rsidP="008646ED">
      <w:r>
        <w:t xml:space="preserve">§ 28 </w:t>
      </w:r>
      <w:r w:rsidR="008646ED">
        <w:t>Vedtægtsændringer træder i kraft straks efter vedtagelsen, medmindre andet fremgår.</w:t>
      </w:r>
    </w:p>
    <w:p w:rsidR="008646ED" w:rsidRDefault="008646ED" w:rsidP="008646ED">
      <w:r>
        <w:t>Kapitel 10. Foreningens opløsning</w:t>
      </w:r>
    </w:p>
    <w:p w:rsidR="008646ED" w:rsidRDefault="008646ED" w:rsidP="008646ED">
      <w:r>
        <w:t xml:space="preserve"> § 29</w:t>
      </w:r>
      <w:r>
        <w:tab/>
      </w:r>
      <w:r>
        <w:tab/>
        <w:t>Beslutning om foreningens opløsning kan træffes af to på hinanden følgende ekstraordinære generalforsamlinger, der er indkaldt alene med dette formål.</w:t>
      </w:r>
    </w:p>
    <w:p w:rsidR="008646ED" w:rsidRDefault="008646ED" w:rsidP="008646ED">
      <w:r>
        <w:t>Stk. 2. De i stk. 1 nævnte generalforsamlinger skal holdes med et mellemrum på mindst fire uger.</w:t>
      </w:r>
    </w:p>
    <w:p w:rsidR="008646ED" w:rsidRDefault="008646ED" w:rsidP="008646ED">
      <w:r>
        <w:t>Stk. 3. Til vedtagelse af forslag om opløsning kræves, at mindst 2/3 af de i begge generalforsamlinger deltagende, stemmeberettigede stemmer for.</w:t>
      </w:r>
    </w:p>
    <w:p w:rsidR="008646ED" w:rsidRDefault="008646ED" w:rsidP="008646ED">
      <w:r>
        <w:t xml:space="preserve">Stk. 4. Den generalforsamling, der træffer endelig beslutning om foreningens opløsning, </w:t>
      </w:r>
      <w:proofErr w:type="gramStart"/>
      <w:r>
        <w:t>skal   samtidig</w:t>
      </w:r>
      <w:proofErr w:type="gramEnd"/>
      <w:r>
        <w:t xml:space="preserve"> træffe bestemmelse om, hvad foreningens formue skal overgå til, idet likvidationsprovenuet eller overskuddet ved opløsningen skal overdrages til en anden forening eller organisation, som er hjemmehørende her i landet eller i Norden og har et almenvelgørende eller på anden måde almennyttigt formål i relation til astmasygdomme, andre lungesygdomme, </w:t>
      </w:r>
      <w:proofErr w:type="spellStart"/>
      <w:r>
        <w:t>atopisk</w:t>
      </w:r>
      <w:proofErr w:type="spellEnd"/>
      <w:r>
        <w:t xml:space="preserve"> eksem, allergi eller kronisk syge børn. </w:t>
      </w:r>
    </w:p>
    <w:p w:rsidR="000E4B96" w:rsidRDefault="000E4B96" w:rsidP="008646ED"/>
    <w:p w:rsidR="008646ED" w:rsidRDefault="008646ED" w:rsidP="00D5278C">
      <w:pPr>
        <w:pStyle w:val="Ingenafstand"/>
      </w:pPr>
      <w:r>
        <w:t xml:space="preserve">Vedtaget på generalforsamling den </w:t>
      </w:r>
      <w:proofErr w:type="gramStart"/>
      <w:r>
        <w:t>19.06.2021</w:t>
      </w:r>
      <w:proofErr w:type="gramEnd"/>
      <w:r>
        <w:t xml:space="preserve">  Renskrevet og redigeret jf. referatet.</w:t>
      </w:r>
    </w:p>
    <w:p w:rsidR="008646ED" w:rsidRDefault="008646ED" w:rsidP="00D5278C">
      <w:pPr>
        <w:pStyle w:val="Ingenafstand"/>
      </w:pPr>
    </w:p>
    <w:p w:rsidR="008646ED" w:rsidRDefault="001F1956" w:rsidP="00D5278C">
      <w:pPr>
        <w:pStyle w:val="Ingenafstand"/>
      </w:pPr>
      <w:r>
        <w:t xml:space="preserve">Ordstyrer på generalforsamlingen Lene </w:t>
      </w:r>
      <w:proofErr w:type="spellStart"/>
      <w:r>
        <w:t>Ezzaaf</w:t>
      </w:r>
      <w:proofErr w:type="spellEnd"/>
      <w:r>
        <w:t xml:space="preserve">. </w:t>
      </w:r>
      <w:r w:rsidR="008646ED">
        <w:t>Referent på generalforsamlingen</w:t>
      </w:r>
      <w:r w:rsidR="00B31B53">
        <w:t xml:space="preserve">: Lena </w:t>
      </w:r>
      <w:r>
        <w:t>Nielsen Thorsen.</w:t>
      </w:r>
    </w:p>
    <w:p w:rsidR="008646ED" w:rsidRDefault="008646ED" w:rsidP="00D5278C">
      <w:pPr>
        <w:pStyle w:val="Ingenafstand"/>
      </w:pPr>
    </w:p>
    <w:p w:rsidR="0023622D" w:rsidRDefault="0023622D" w:rsidP="0023622D">
      <w:r w:rsidRPr="0023622D">
        <w:t>Underskrift kunne ikke foretages, da det var et digitalt møde, men referatet blev godkendt, af den siddende bestyrelse, jf. vedtægterne.</w:t>
      </w:r>
    </w:p>
    <w:p w:rsidR="0023622D" w:rsidRDefault="0023622D" w:rsidP="0023622D"/>
    <w:p w:rsidR="0023622D" w:rsidRPr="00EE3BEB" w:rsidRDefault="0023622D" w:rsidP="00EE3BEB">
      <w:pPr>
        <w:pStyle w:val="Ingenafstand"/>
        <w:rPr>
          <w:b/>
        </w:rPr>
      </w:pPr>
      <w:r w:rsidRPr="00EE3BEB">
        <w:rPr>
          <w:b/>
        </w:rPr>
        <w:t>Bestyrelsen konstituerede sig på efterfølgende møde den 30.juni 2021 således:</w:t>
      </w:r>
    </w:p>
    <w:p w:rsidR="0023622D" w:rsidRDefault="0023622D" w:rsidP="00EE3BEB">
      <w:pPr>
        <w:pStyle w:val="Ingenafstand"/>
      </w:pPr>
      <w:r>
        <w:t xml:space="preserve">Formand Lene </w:t>
      </w:r>
      <w:proofErr w:type="spellStart"/>
      <w:r>
        <w:t>Ezzaaf</w:t>
      </w:r>
      <w:proofErr w:type="spellEnd"/>
    </w:p>
    <w:p w:rsidR="0023622D" w:rsidRDefault="0023622D" w:rsidP="00EE3BEB">
      <w:pPr>
        <w:pStyle w:val="Ingenafstand"/>
      </w:pPr>
      <w:r>
        <w:t>Næstformand Ivan Jensen</w:t>
      </w:r>
    </w:p>
    <w:p w:rsidR="0023622D" w:rsidRDefault="0023622D" w:rsidP="00EE3BEB">
      <w:pPr>
        <w:pStyle w:val="Ingenafstand"/>
      </w:pPr>
      <w:r>
        <w:t>Kasserer Lena Nielsen Thorsen</w:t>
      </w:r>
      <w:bookmarkStart w:id="0" w:name="_GoBack"/>
      <w:bookmarkEnd w:id="0"/>
    </w:p>
    <w:p w:rsidR="0023622D" w:rsidRDefault="0023622D" w:rsidP="00EE3BEB">
      <w:pPr>
        <w:pStyle w:val="Ingenafstand"/>
      </w:pPr>
      <w:r>
        <w:t>Medlem Margit Baagøe</w:t>
      </w:r>
    </w:p>
    <w:p w:rsidR="0023622D" w:rsidRDefault="0023622D" w:rsidP="00EE3BEB">
      <w:pPr>
        <w:pStyle w:val="Ingenafstand"/>
      </w:pPr>
      <w:r>
        <w:t>Medlem Michael Munck</w:t>
      </w:r>
    </w:p>
    <w:p w:rsidR="0023622D" w:rsidRDefault="0023622D" w:rsidP="00EE3BEB">
      <w:pPr>
        <w:pStyle w:val="Ingenafstand"/>
      </w:pPr>
      <w:r>
        <w:t>Suppleanter er:</w:t>
      </w:r>
    </w:p>
    <w:p w:rsidR="0023622D" w:rsidRDefault="0023622D" w:rsidP="00EE3BEB">
      <w:pPr>
        <w:pStyle w:val="Ingenafstand"/>
      </w:pPr>
      <w:r>
        <w:t>Brian Vedel</w:t>
      </w:r>
    </w:p>
    <w:p w:rsidR="00C3050F" w:rsidRDefault="0023622D" w:rsidP="00EE3BEB">
      <w:pPr>
        <w:pStyle w:val="Ingenafstand"/>
      </w:pPr>
      <w:r>
        <w:t xml:space="preserve">Susanne </w:t>
      </w:r>
      <w:proofErr w:type="spellStart"/>
      <w:r>
        <w:t>Bûlow</w:t>
      </w:r>
      <w:proofErr w:type="spellEnd"/>
    </w:p>
    <w:sectPr w:rsidR="00C305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7"/>
    <w:rsid w:val="00017AD7"/>
    <w:rsid w:val="00026DFC"/>
    <w:rsid w:val="00091AAC"/>
    <w:rsid w:val="000B25BD"/>
    <w:rsid w:val="000D5ACF"/>
    <w:rsid w:val="000E4B96"/>
    <w:rsid w:val="000F3D16"/>
    <w:rsid w:val="001C3CE9"/>
    <w:rsid w:val="001F1956"/>
    <w:rsid w:val="0023622D"/>
    <w:rsid w:val="002816A3"/>
    <w:rsid w:val="002A7893"/>
    <w:rsid w:val="00434D89"/>
    <w:rsid w:val="0048446B"/>
    <w:rsid w:val="005329A4"/>
    <w:rsid w:val="005E2A9F"/>
    <w:rsid w:val="00613A55"/>
    <w:rsid w:val="00790353"/>
    <w:rsid w:val="008646ED"/>
    <w:rsid w:val="008F1F4C"/>
    <w:rsid w:val="009C5307"/>
    <w:rsid w:val="00A4496D"/>
    <w:rsid w:val="00A64EEE"/>
    <w:rsid w:val="00B31B53"/>
    <w:rsid w:val="00C3050F"/>
    <w:rsid w:val="00D5278C"/>
    <w:rsid w:val="00DF7176"/>
    <w:rsid w:val="00E27387"/>
    <w:rsid w:val="00E477C7"/>
    <w:rsid w:val="00E9665A"/>
    <w:rsid w:val="00EE3BEB"/>
    <w:rsid w:val="00F31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527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52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2046</Words>
  <Characters>12485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33</cp:revision>
  <dcterms:created xsi:type="dcterms:W3CDTF">2021-05-21T15:04:00Z</dcterms:created>
  <dcterms:modified xsi:type="dcterms:W3CDTF">2021-07-02T06:28:00Z</dcterms:modified>
</cp:coreProperties>
</file>